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120"/>
        <w:gridCol w:w="1938"/>
      </w:tblGrid>
      <w:tr w:rsidR="006D779F" w:rsidTr="00823428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7E73AE" w:rsidP="002475E5">
            <w:r>
              <w:t>Ciągi monotoniczne</w:t>
            </w:r>
          </w:p>
        </w:tc>
        <w:tc>
          <w:tcPr>
            <w:tcW w:w="312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B0CC9" w:rsidTr="00823428">
        <w:trPr>
          <w:trHeight w:val="1650"/>
          <w:jc w:val="center"/>
        </w:trPr>
        <w:tc>
          <w:tcPr>
            <w:tcW w:w="8916" w:type="dxa"/>
            <w:gridSpan w:val="3"/>
          </w:tcPr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</w:t>
            </w:r>
            <w:r w:rsidR="007E73AE"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="007E73AE" w:rsidRP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Wyznacz wyraz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n+1</m:t>
                  </m:r>
                </m:sub>
              </m:sSub>
            </m:oMath>
            <w:r w:rsidR="007E73AE" w:rsidRP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ci</w:t>
            </w:r>
            <w:r w:rsid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ą</w:t>
            </w:r>
            <w:r w:rsidR="007E73AE" w:rsidRP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gu o podanym wzorze ogólnym.</w:t>
            </w:r>
            <w:r w:rsid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theme="minorBidi"/>
                  <w:color w:val="000000" w:themeColor="dark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3+n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</m:t>
                  </m:r>
                </m:den>
              </m:f>
            </m:oMath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Default="006D779F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6D779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3437" cy="463437"/>
                  <wp:effectExtent l="0" t="0" r="0" b="0"/>
                  <wp:docPr id="1" name="Obraz 1" descr="C:\Users\Beata Maciej\Downloads\frame (7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7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8" cy="46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8BC" w:rsidRDefault="00B928B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3AE" w:rsidRPr="007E73AE" w:rsidRDefault="007E73AE" w:rsidP="007E73A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 wzoru na n-ty wyraz ciągu, pod każdy n podstaw wyrażenie (n+1).</w:t>
            </w:r>
          </w:p>
          <w:p w:rsidR="00B928BC" w:rsidRPr="00940F69" w:rsidRDefault="00B928B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0CC9" w:rsidTr="00823428">
        <w:trPr>
          <w:trHeight w:val="1413"/>
          <w:jc w:val="center"/>
        </w:trPr>
        <w:tc>
          <w:tcPr>
            <w:tcW w:w="8916" w:type="dxa"/>
            <w:gridSpan w:val="3"/>
          </w:tcPr>
          <w:p w:rsidR="008E3B13" w:rsidRPr="008E3B13" w:rsidRDefault="00090C96" w:rsidP="008E3B13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E3B13">
              <w:rPr>
                <w:rFonts w:eastAsia="Times New Roman"/>
                <w:i/>
                <w:iCs/>
                <w:sz w:val="20"/>
                <w:szCs w:val="20"/>
              </w:rPr>
              <w:t>Dla jakich wartośc</w:t>
            </w:r>
            <w:r w:rsidR="008E3B13" w:rsidRPr="008E3B13">
              <w:rPr>
                <w:rFonts w:eastAsia="Times New Roman"/>
                <w:i/>
                <w:iCs/>
                <w:sz w:val="20"/>
                <w:szCs w:val="20"/>
              </w:rPr>
              <w:t>i parametru k ciąg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="008E3B13" w:rsidRPr="008E3B13">
              <w:rPr>
                <w:rFonts w:eastAsia="Times New Roman"/>
                <w:i/>
                <w:iCs/>
                <w:sz w:val="20"/>
                <w:szCs w:val="20"/>
              </w:rPr>
              <w:t>) jest rosnący?</w:t>
            </w:r>
            <w:r w:rsidR="008E3B13">
              <w:rPr>
                <w:rFonts w:eastAsia="Times New Roman"/>
                <w:iCs/>
                <w:sz w:val="20"/>
                <w:szCs w:val="20"/>
              </w:rPr>
              <w:t xml:space="preserve">  </w:t>
            </w:r>
            <w:proofErr w:type="spellStart"/>
            <w:r w:rsidR="008E3B13"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8E3B13"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="008E3B13"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(2k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</m:oMath>
            <w:r w:rsidR="008E3B13"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3)n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</m:oMath>
            <w:r w:rsidR="008E3B13"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  <w:p w:rsidR="00E82E93" w:rsidRPr="00E82E93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F601D6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01D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77870" cy="477870"/>
                  <wp:effectExtent l="0" t="0" r="0" b="0"/>
                  <wp:docPr id="3" name="Obraz 3" descr="C:\Users\Beata Maciej\Downloads\frame (8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8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98" cy="48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B13" w:rsidRP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Wykres ciągu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oMath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pokrywa się</w:t>
            </w:r>
          </w:p>
          <w:p w:rsidR="008E3B13" w:rsidRP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z wykresem funkcji liniowej </w:t>
            </w:r>
          </w:p>
          <w:p w:rsid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o współczynniku kierunkowym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(2k-3)</m:t>
              </m:r>
            </m:oMath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E3B13" w:rsidRP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Aby funkcja liniowa była rosnąca, jej współczynnik kierunkowy musi być dodatni.</w:t>
            </w:r>
          </w:p>
          <w:p w:rsidR="008E3B13" w:rsidRP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8E3B13" w:rsidRPr="008E3B13" w:rsidRDefault="008E3B13" w:rsidP="008E3B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Rozwiąż nierówność z niewiadomą k.</w:t>
            </w:r>
          </w:p>
          <w:p w:rsidR="00E82E93" w:rsidRPr="001E61BC" w:rsidRDefault="00E82E9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0CC9" w:rsidTr="00823428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E82E93" w:rsidRPr="00E82E93" w:rsidRDefault="00216232" w:rsidP="00E82E93">
            <w:pPr>
              <w:rPr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B13">
              <w:rPr>
                <w:i/>
                <w:iCs/>
                <w:sz w:val="20"/>
                <w:szCs w:val="20"/>
              </w:rPr>
              <w:t>Wykaż, że ciąg</w:t>
            </w:r>
            <w:r w:rsidR="00E82E93" w:rsidRPr="00E82E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2E93" w:rsidRPr="00E82E93">
              <w:rPr>
                <w:i/>
                <w:iCs/>
                <w:sz w:val="20"/>
                <w:szCs w:val="20"/>
              </w:rPr>
              <w:t>a</w:t>
            </w:r>
            <w:r w:rsidR="00E82E93"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  <w:r w:rsidR="00E82E93" w:rsidRPr="00E82E93">
              <w:rPr>
                <w:i/>
                <w:iCs/>
                <w:sz w:val="20"/>
                <w:szCs w:val="20"/>
              </w:rPr>
              <w:t xml:space="preserve"> n</w:t>
            </w:r>
            <w:r w:rsidR="00E82E93" w:rsidRPr="00E82E93">
              <w:rPr>
                <w:i/>
                <w:iCs/>
                <w:sz w:val="20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-n</m:t>
              </m:r>
            </m:oMath>
            <w:r w:rsidR="00E82E93">
              <w:rPr>
                <w:sz w:val="20"/>
                <w:szCs w:val="20"/>
              </w:rPr>
              <w:t xml:space="preserve"> </w:t>
            </w:r>
            <w:r w:rsidR="008E3B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jest rosnący.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70156" w:rsidRDefault="00470156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64768C" w:rsidRDefault="00F601D6" w:rsidP="00A27B8E">
            <w:pPr>
              <w:rPr>
                <w:sz w:val="16"/>
                <w:szCs w:val="16"/>
              </w:rPr>
            </w:pPr>
            <w:r w:rsidRPr="00F601D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2915" cy="462915"/>
                  <wp:effectExtent l="0" t="0" r="0" b="0"/>
                  <wp:docPr id="4" name="Obraz 4" descr="C:\Users\Beata Maciej\Downloads\frame (8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8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21" cy="47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E82E93" w:rsidRDefault="008E3B13" w:rsidP="00E82E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Oblicz</w:t>
            </w:r>
            <w:r w:rsidR="00E82E93" w:rsidRPr="00E82E93">
              <w:rPr>
                <w:i/>
                <w:iCs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n+1</m:t>
                  </m:r>
                </m:sub>
              </m:sSub>
            </m:oMath>
          </w:p>
          <w:p w:rsidR="00823428" w:rsidRDefault="00E82E93" w:rsidP="0082342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</w:t>
            </w:r>
            <w:r w:rsidR="008E3B13">
              <w:rPr>
                <w:i/>
                <w:iCs/>
                <w:sz w:val="16"/>
                <w:szCs w:val="16"/>
              </w:rPr>
              <w:t>Oblicz różnicę</w:t>
            </w:r>
            <w:r w:rsidR="00823428">
              <w:rPr>
                <w:i/>
                <w:iCs/>
                <w:sz w:val="16"/>
                <w:szCs w:val="16"/>
              </w:rPr>
              <w:t xml:space="preserve">:        </w:t>
            </w: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</w:p>
          <w:p w:rsidR="001E61BC" w:rsidRDefault="00823428" w:rsidP="00823428">
            <w:pPr>
              <w:spacing w:line="240" w:lineRule="auto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3. 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&gt;0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, ciąg jest rosnący.             </w:t>
            </w:r>
            <w:r>
              <w:rPr>
                <w:i/>
                <w:iCs/>
                <w:sz w:val="16"/>
                <w:szCs w:val="16"/>
              </w:rPr>
              <w:t xml:space="preserve">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&lt;0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>, ciąg jest malejący..</w:t>
            </w:r>
          </w:p>
          <w:p w:rsidR="00823428" w:rsidRPr="00F16BE8" w:rsidRDefault="00823428" w:rsidP="008234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B0CC9" w:rsidTr="00823428">
        <w:trPr>
          <w:trHeight w:val="3570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A112DD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B13">
              <w:rPr>
                <w:i/>
                <w:iCs/>
                <w:sz w:val="20"/>
                <w:szCs w:val="20"/>
              </w:rPr>
              <w:t xml:space="preserve">Wykaż, że ciąg </w:t>
            </w:r>
            <w:proofErr w:type="spellStart"/>
            <w:r w:rsidR="00E82E93" w:rsidRPr="00E82E93">
              <w:rPr>
                <w:i/>
                <w:iCs/>
                <w:sz w:val="20"/>
                <w:szCs w:val="20"/>
              </w:rPr>
              <w:t>a</w:t>
            </w:r>
            <w:r w:rsidR="00E82E93"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2n-2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2n+1</m:t>
                  </m:r>
                </m:den>
              </m:f>
            </m:oMath>
            <w:r w:rsidR="00E82E93" w:rsidRPr="00E82E93">
              <w:rPr>
                <w:i/>
                <w:iCs/>
                <w:sz w:val="20"/>
                <w:szCs w:val="20"/>
              </w:rPr>
              <w:t xml:space="preserve"> </w:t>
            </w:r>
            <w:r w:rsidR="008A2F66">
              <w:rPr>
                <w:i/>
                <w:iCs/>
                <w:sz w:val="20"/>
                <w:szCs w:val="20"/>
              </w:rPr>
              <w:t>jest rosnący</w:t>
            </w:r>
            <w:r w:rsidR="00D57C6A">
              <w:rPr>
                <w:i/>
                <w:iCs/>
                <w:sz w:val="20"/>
                <w:szCs w:val="20"/>
              </w:rPr>
              <w:t>.</w:t>
            </w: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1" w:rsidRDefault="006E0B81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56" w:rsidRDefault="00470156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82E93" w:rsidRDefault="008E3B13" w:rsidP="00E8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872C33" w:rsidRDefault="006D779F" w:rsidP="00E82E93">
            <w:pPr>
              <w:rPr>
                <w:sz w:val="16"/>
                <w:szCs w:val="16"/>
              </w:rPr>
            </w:pPr>
            <w:r w:rsidRPr="006D779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98144" cy="498144"/>
                  <wp:effectExtent l="0" t="0" r="0" b="0"/>
                  <wp:docPr id="2" name="Obraz 2" descr="C:\Users\Beata Maciej\Downloads\frame (7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7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8" cy="51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C33" w:rsidRPr="00E82E93" w:rsidRDefault="00872C33" w:rsidP="00872C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Oblicz</w:t>
            </w:r>
            <w:r w:rsidRPr="00E82E93">
              <w:rPr>
                <w:i/>
                <w:iCs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n+1</m:t>
                  </m:r>
                </m:sub>
              </m:sSub>
            </m:oMath>
          </w:p>
          <w:p w:rsidR="00872C33" w:rsidRDefault="00872C33" w:rsidP="00872C33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</w:t>
            </w:r>
            <w:r>
              <w:rPr>
                <w:i/>
                <w:iCs/>
                <w:sz w:val="16"/>
                <w:szCs w:val="16"/>
              </w:rPr>
              <w:t xml:space="preserve">Oblicz różnicę:        </w:t>
            </w: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</w:p>
          <w:p w:rsidR="00872C33" w:rsidRDefault="00872C33" w:rsidP="00872C33">
            <w:pPr>
              <w:spacing w:line="240" w:lineRule="auto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3. 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&gt;0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, ciąg jest rosnący.             </w:t>
            </w:r>
            <w:r>
              <w:rPr>
                <w:i/>
                <w:iCs/>
                <w:sz w:val="16"/>
                <w:szCs w:val="16"/>
              </w:rPr>
              <w:t xml:space="preserve">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&lt;0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>, ciąg jest malejący..</w:t>
            </w:r>
          </w:p>
          <w:p w:rsidR="00872C33" w:rsidRPr="00F16BE8" w:rsidRDefault="00872C33" w:rsidP="00E82E93">
            <w:pPr>
              <w:rPr>
                <w:sz w:val="16"/>
                <w:szCs w:val="16"/>
              </w:rPr>
            </w:pPr>
          </w:p>
        </w:tc>
      </w:tr>
      <w:tr w:rsidR="00A42FFE" w:rsidTr="004F4C56">
        <w:trPr>
          <w:trHeight w:val="532"/>
          <w:jc w:val="center"/>
        </w:trPr>
        <w:tc>
          <w:tcPr>
            <w:tcW w:w="1827" w:type="dxa"/>
          </w:tcPr>
          <w:p w:rsidR="00A42FFE" w:rsidRDefault="00A42FFE" w:rsidP="004F4C56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A42FFE" w:rsidRDefault="00A42FFE" w:rsidP="004F4C56">
            <w:r>
              <w:t>Ciągi monotoniczne</w:t>
            </w:r>
          </w:p>
        </w:tc>
        <w:tc>
          <w:tcPr>
            <w:tcW w:w="3120" w:type="dxa"/>
            <w:shd w:val="clear" w:color="auto" w:fill="auto"/>
          </w:tcPr>
          <w:p w:rsidR="00A42FFE" w:rsidRPr="000735C9" w:rsidRDefault="00A42FFE" w:rsidP="004F4C5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A42FFE" w:rsidRPr="000735C9" w:rsidRDefault="00A42FFE" w:rsidP="004F4C5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42FFE" w:rsidTr="004F4C56">
        <w:trPr>
          <w:trHeight w:val="1650"/>
          <w:jc w:val="center"/>
        </w:trPr>
        <w:tc>
          <w:tcPr>
            <w:tcW w:w="8916" w:type="dxa"/>
            <w:gridSpan w:val="3"/>
          </w:tcPr>
          <w:p w:rsidR="00A42FFE" w:rsidRPr="007E73AE" w:rsidRDefault="00A42FFE" w:rsidP="004F4C56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</w:t>
            </w:r>
            <w:r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P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Wyznacz wyraz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n+1</m:t>
                  </m:r>
                </m:sub>
              </m:sSub>
            </m:oMath>
            <w:r w:rsidRP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ci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ą</w:t>
            </w:r>
            <w:r w:rsidRPr="007E73AE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gu o podanym wzorze ogó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lnym: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theme="minorBidi"/>
                  <w:color w:val="000000" w:themeColor="dark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5-</m:t>
                  </m:r>
                  <m:sSup>
                    <m:sSupPr>
                      <m:ctrlPr>
                        <w:rPr>
                          <w:rFonts w:ascii="Cambria Math" w:hAnsi="Cambria Math" w:cstheme="minorBidi"/>
                          <w:i/>
                          <w:color w:val="000000" w:themeColor="dark1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2n+3</m:t>
                  </m:r>
                </m:den>
              </m:f>
            </m:oMath>
          </w:p>
          <w:p w:rsidR="00A42FFE" w:rsidRPr="00B928BC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Pr="00D640A2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Pr="00581487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A42FFE" w:rsidRDefault="00A42FFE" w:rsidP="004F4C56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6D779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949D84" wp14:editId="0D6B863B">
                  <wp:extent cx="463437" cy="463437"/>
                  <wp:effectExtent l="0" t="0" r="0" b="0"/>
                  <wp:docPr id="5" name="Obraz 5" descr="C:\Users\Beata Maciej\Downloads\frame (7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7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8" cy="46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Pr="007E73A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 wzoru na n-ty wyraz ciągu, pod każdy n podstaw wyrażenie (n+1).</w:t>
            </w:r>
          </w:p>
          <w:p w:rsidR="00A42FFE" w:rsidRPr="00940F69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42FFE" w:rsidTr="004F4C56">
        <w:trPr>
          <w:trHeight w:val="1413"/>
          <w:jc w:val="center"/>
        </w:trPr>
        <w:tc>
          <w:tcPr>
            <w:tcW w:w="8916" w:type="dxa"/>
            <w:gridSpan w:val="3"/>
          </w:tcPr>
          <w:p w:rsidR="00A42FFE" w:rsidRPr="008E3B13" w:rsidRDefault="00A42FFE" w:rsidP="004F4C56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Dla jakich wartośc</w:t>
            </w:r>
            <w:r w:rsidRPr="008E3B13">
              <w:rPr>
                <w:rFonts w:eastAsia="Times New Roman"/>
                <w:i/>
                <w:iCs/>
                <w:sz w:val="20"/>
                <w:szCs w:val="20"/>
              </w:rPr>
              <w:t>i parametru k ciąg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rFonts w:eastAsia="Times New Roman"/>
                <w:i/>
                <w:iCs/>
                <w:sz w:val="20"/>
                <w:szCs w:val="20"/>
              </w:rPr>
              <w:t>) jest malejący</w:t>
            </w:r>
            <w:r w:rsidRPr="008E3B13">
              <w:rPr>
                <w:rFonts w:eastAsia="Times New Roman"/>
                <w:i/>
                <w:iCs/>
                <w:sz w:val="20"/>
                <w:szCs w:val="20"/>
              </w:rPr>
              <w:t>?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(27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</m:oMath>
            <w:r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E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)n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+12</m:t>
              </m:r>
            </m:oMath>
          </w:p>
          <w:p w:rsidR="00A42FFE" w:rsidRPr="00E82E93" w:rsidRDefault="00A42FFE" w:rsidP="004F4C5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Pr="008933D5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</w:tcPr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01D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1093E87" wp14:editId="0AB0AA9F">
                  <wp:extent cx="477870" cy="477870"/>
                  <wp:effectExtent l="0" t="0" r="0" b="0"/>
                  <wp:docPr id="6" name="Obraz 6" descr="C:\Users\Beata Maciej\Downloads\frame (8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8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98" cy="48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E" w:rsidRPr="008E3B13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Wykres ciągu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oMath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pokrywa się</w:t>
            </w:r>
          </w:p>
          <w:p w:rsidR="00A42FFE" w:rsidRPr="008E3B13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z wykresem funkcji liniowej </w:t>
            </w: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o współczynniku kierunkowym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(27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42FFE" w:rsidRPr="008E3B13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A42FFE" w:rsidRDefault="00630D5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Aby funkcja liniowa była malej</w:t>
            </w:r>
            <w:r w:rsidR="00A42FFE"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ąca, jej współczy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nnik kierunkowy musi być ujemny</w:t>
            </w:r>
            <w:bookmarkStart w:id="0" w:name="_GoBack"/>
            <w:bookmarkEnd w:id="0"/>
            <w:r w:rsidR="00A42FFE"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42FFE" w:rsidRPr="008E3B13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A42FFE" w:rsidRPr="008E3B13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E3B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Rozwiąż nierówność z niewiadomą k.</w:t>
            </w:r>
          </w:p>
          <w:p w:rsidR="00A42FFE" w:rsidRPr="001E61BC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42FFE" w:rsidTr="004F4C56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A42FFE" w:rsidRPr="00E82E93" w:rsidRDefault="00A42FFE" w:rsidP="004F4C56">
            <w:pPr>
              <w:rPr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Wykaż, że ciąg</w:t>
            </w:r>
            <w:r w:rsidRPr="00E82E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2E93">
              <w:rPr>
                <w:i/>
                <w:iCs/>
                <w:sz w:val="20"/>
                <w:szCs w:val="20"/>
              </w:rPr>
              <w:t>a</w:t>
            </w:r>
            <w:r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  <w:r w:rsidRPr="00E82E93">
              <w:rPr>
                <w:i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</m:oMath>
            <w:r w:rsidRPr="00E82E93">
              <w:rPr>
                <w:i/>
                <w:iCs/>
                <w:sz w:val="20"/>
                <w:szCs w:val="20"/>
              </w:rPr>
              <w:t>n</w:t>
            </w:r>
            <w:r w:rsidRPr="00E82E9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jest malejący.</w:t>
            </w:r>
          </w:p>
          <w:p w:rsidR="00A42FFE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  <w:p w:rsidR="00A42FFE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  <w:p w:rsidR="00A42FFE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  <w:p w:rsidR="00A42FFE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  <w:p w:rsidR="00A42FFE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  <w:p w:rsidR="00A42FFE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  <w:p w:rsidR="00A42FFE" w:rsidRPr="00912552" w:rsidRDefault="00A42FFE" w:rsidP="004F4C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A42FFE" w:rsidRDefault="00A42FFE" w:rsidP="004F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A42FFE" w:rsidRDefault="00A42FFE" w:rsidP="004F4C56">
            <w:pPr>
              <w:rPr>
                <w:sz w:val="16"/>
                <w:szCs w:val="16"/>
              </w:rPr>
            </w:pPr>
            <w:r w:rsidRPr="00F601D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8E46B1" wp14:editId="0B3ABF3C">
                  <wp:extent cx="462915" cy="462915"/>
                  <wp:effectExtent l="0" t="0" r="0" b="0"/>
                  <wp:docPr id="7" name="Obraz 7" descr="C:\Users\Beata Maciej\Downloads\frame (8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8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21" cy="47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E" w:rsidRPr="00E82E93" w:rsidRDefault="00A42FFE" w:rsidP="004F4C56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Oblicz</w:t>
            </w:r>
            <w:r w:rsidRPr="00E82E93">
              <w:rPr>
                <w:i/>
                <w:iCs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n+1</m:t>
                  </m:r>
                </m:sub>
              </m:sSub>
            </m:oMath>
          </w:p>
          <w:p w:rsidR="00A42FFE" w:rsidRDefault="00A42FFE" w:rsidP="004F4C56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</w:t>
            </w:r>
            <w:r>
              <w:rPr>
                <w:i/>
                <w:iCs/>
                <w:sz w:val="16"/>
                <w:szCs w:val="16"/>
              </w:rPr>
              <w:t xml:space="preserve">Oblicz różnicę:        </w:t>
            </w: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</w:p>
          <w:p w:rsidR="00A42FFE" w:rsidRDefault="00A42FFE" w:rsidP="004F4C56">
            <w:pPr>
              <w:spacing w:line="240" w:lineRule="auto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3. 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&gt;0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, ciąg jest rosnący.             </w:t>
            </w:r>
            <w:r>
              <w:rPr>
                <w:i/>
                <w:iCs/>
                <w:sz w:val="16"/>
                <w:szCs w:val="16"/>
              </w:rPr>
              <w:t xml:space="preserve">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&lt;0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>, ciąg jest malejący..</w:t>
            </w:r>
          </w:p>
          <w:p w:rsidR="00A42FFE" w:rsidRPr="00F16BE8" w:rsidRDefault="00A42FFE" w:rsidP="004F4C5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2FFE" w:rsidTr="004F4C56">
        <w:trPr>
          <w:trHeight w:val="3570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42FFE" w:rsidRPr="00A112DD" w:rsidRDefault="00A42FFE" w:rsidP="004F4C5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Wykaż, że ciąg </w:t>
            </w:r>
            <w:proofErr w:type="spellStart"/>
            <w:r w:rsidRPr="00E82E93">
              <w:rPr>
                <w:i/>
                <w:iCs/>
                <w:sz w:val="20"/>
                <w:szCs w:val="20"/>
              </w:rPr>
              <w:t>a</w:t>
            </w:r>
            <w:r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n+2</m:t>
                  </m:r>
                </m:den>
              </m:f>
            </m:oMath>
            <w:r w:rsidRPr="00E82E9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jest rosnący.</w:t>
            </w:r>
          </w:p>
          <w:p w:rsidR="00A42FFE" w:rsidRPr="00216232" w:rsidRDefault="00A42FFE" w:rsidP="004F4C5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42FFE" w:rsidRPr="00216232" w:rsidRDefault="00A42FFE" w:rsidP="004F4C5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42FFE" w:rsidRPr="00216232" w:rsidRDefault="00A42FFE" w:rsidP="004F4C5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42FFE" w:rsidRPr="00216232" w:rsidRDefault="00A42FFE" w:rsidP="004F4C5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42FFE" w:rsidRPr="00216232" w:rsidRDefault="00A42FFE" w:rsidP="004F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FFE" w:rsidRDefault="00A42FFE" w:rsidP="004F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FFE" w:rsidRPr="00216232" w:rsidRDefault="00A42FFE" w:rsidP="004F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42FFE" w:rsidRDefault="00A42FFE" w:rsidP="004F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A42FFE" w:rsidRDefault="00A42FFE" w:rsidP="004F4C56">
            <w:pPr>
              <w:rPr>
                <w:sz w:val="16"/>
                <w:szCs w:val="16"/>
              </w:rPr>
            </w:pPr>
            <w:r w:rsidRPr="006D779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C7067C" wp14:editId="5950AAE5">
                  <wp:extent cx="498144" cy="498144"/>
                  <wp:effectExtent l="0" t="0" r="0" b="0"/>
                  <wp:docPr id="8" name="Obraz 8" descr="C:\Users\Beata Maciej\Downloads\frame (7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7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8" cy="51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E" w:rsidRPr="00E82E93" w:rsidRDefault="00A42FFE" w:rsidP="004F4C56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Oblicz</w:t>
            </w:r>
            <w:r w:rsidRPr="00E82E93">
              <w:rPr>
                <w:i/>
                <w:iCs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n+1</m:t>
                  </m:r>
                </m:sub>
              </m:sSub>
            </m:oMath>
          </w:p>
          <w:p w:rsidR="00A42FFE" w:rsidRDefault="00A42FFE" w:rsidP="004F4C56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</w:t>
            </w:r>
            <w:r>
              <w:rPr>
                <w:i/>
                <w:iCs/>
                <w:sz w:val="16"/>
                <w:szCs w:val="16"/>
              </w:rPr>
              <w:t xml:space="preserve">Oblicz różnicę:        </w:t>
            </w: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</w:p>
          <w:p w:rsidR="00A42FFE" w:rsidRDefault="00A42FFE" w:rsidP="004F4C56">
            <w:pPr>
              <w:spacing w:line="240" w:lineRule="auto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3. 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&gt;0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, ciąg jest rosnący.             </w:t>
            </w:r>
            <w:r>
              <w:rPr>
                <w:i/>
                <w:iCs/>
                <w:sz w:val="16"/>
                <w:szCs w:val="16"/>
              </w:rPr>
              <w:t xml:space="preserve">Jeśli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&lt;0</m:t>
              </m:r>
            </m:oMath>
            <w:r>
              <w:rPr>
                <w:rFonts w:eastAsiaTheme="minorEastAsia"/>
                <w:i/>
                <w:iCs/>
                <w:sz w:val="16"/>
                <w:szCs w:val="16"/>
              </w:rPr>
              <w:t>, ciąg jest malejący..</w:t>
            </w:r>
          </w:p>
          <w:p w:rsidR="00A42FFE" w:rsidRPr="00F16BE8" w:rsidRDefault="00A42FFE" w:rsidP="004F4C56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C0D4B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70156"/>
    <w:rsid w:val="004726AE"/>
    <w:rsid w:val="00481C23"/>
    <w:rsid w:val="00485C10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D0D51"/>
    <w:rsid w:val="005D493B"/>
    <w:rsid w:val="00625DF8"/>
    <w:rsid w:val="00630D5E"/>
    <w:rsid w:val="0064768C"/>
    <w:rsid w:val="00666EB5"/>
    <w:rsid w:val="006A29FA"/>
    <w:rsid w:val="006D779F"/>
    <w:rsid w:val="006E0B81"/>
    <w:rsid w:val="00703EF6"/>
    <w:rsid w:val="007050B1"/>
    <w:rsid w:val="00762522"/>
    <w:rsid w:val="007637B3"/>
    <w:rsid w:val="00775085"/>
    <w:rsid w:val="007A771C"/>
    <w:rsid w:val="007C3DF2"/>
    <w:rsid w:val="007E71AF"/>
    <w:rsid w:val="007E73AE"/>
    <w:rsid w:val="008026F3"/>
    <w:rsid w:val="0081476E"/>
    <w:rsid w:val="00823428"/>
    <w:rsid w:val="008606F0"/>
    <w:rsid w:val="0086436E"/>
    <w:rsid w:val="00872C33"/>
    <w:rsid w:val="008933D5"/>
    <w:rsid w:val="008A2F66"/>
    <w:rsid w:val="008A438E"/>
    <w:rsid w:val="008C41DC"/>
    <w:rsid w:val="008D1667"/>
    <w:rsid w:val="008D1AE5"/>
    <w:rsid w:val="008E3B13"/>
    <w:rsid w:val="008E7984"/>
    <w:rsid w:val="0090095F"/>
    <w:rsid w:val="00912552"/>
    <w:rsid w:val="00940F69"/>
    <w:rsid w:val="009C3E1E"/>
    <w:rsid w:val="009F36B8"/>
    <w:rsid w:val="00A061C2"/>
    <w:rsid w:val="00A112DD"/>
    <w:rsid w:val="00A14AE1"/>
    <w:rsid w:val="00A20760"/>
    <w:rsid w:val="00A27B8E"/>
    <w:rsid w:val="00A30FE2"/>
    <w:rsid w:val="00A42FFE"/>
    <w:rsid w:val="00A66E3C"/>
    <w:rsid w:val="00A776E0"/>
    <w:rsid w:val="00AC44CB"/>
    <w:rsid w:val="00AC7DEC"/>
    <w:rsid w:val="00AD5082"/>
    <w:rsid w:val="00B7459A"/>
    <w:rsid w:val="00B928BC"/>
    <w:rsid w:val="00BF6C37"/>
    <w:rsid w:val="00C1433F"/>
    <w:rsid w:val="00C3011B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57C6A"/>
    <w:rsid w:val="00D640A2"/>
    <w:rsid w:val="00DA0ED6"/>
    <w:rsid w:val="00DB5257"/>
    <w:rsid w:val="00DE54B2"/>
    <w:rsid w:val="00E358A8"/>
    <w:rsid w:val="00E63909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503E7"/>
    <w:rsid w:val="00F601D6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B05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2020-03-31T19:45:00Z</cp:lastPrinted>
  <dcterms:created xsi:type="dcterms:W3CDTF">2020-03-31T19:47:00Z</dcterms:created>
  <dcterms:modified xsi:type="dcterms:W3CDTF">2020-03-31T19:47:00Z</dcterms:modified>
</cp:coreProperties>
</file>